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DC" w:rsidRPr="0022404F" w:rsidRDefault="00BA6DDC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>Аналитическая записка</w:t>
      </w:r>
    </w:p>
    <w:p w:rsidR="00BA6DDC" w:rsidRPr="0022404F" w:rsidRDefault="00C15253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 xml:space="preserve"> об</w:t>
      </w:r>
      <w:r w:rsidR="00BA6DDC" w:rsidRPr="0022404F">
        <w:rPr>
          <w:b/>
          <w:sz w:val="28"/>
          <w:szCs w:val="28"/>
        </w:rPr>
        <w:t xml:space="preserve"> итогах социально-экономического развития</w:t>
      </w:r>
    </w:p>
    <w:p w:rsidR="00795232" w:rsidRPr="0022404F" w:rsidRDefault="00BA6DDC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 xml:space="preserve"> МО «Каменский  городской округ» </w:t>
      </w:r>
    </w:p>
    <w:p w:rsidR="00BA6DDC" w:rsidRPr="0022404F" w:rsidRDefault="003D3652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>з</w:t>
      </w:r>
      <w:r w:rsidR="00CA7814" w:rsidRPr="0022404F">
        <w:rPr>
          <w:b/>
          <w:sz w:val="28"/>
          <w:szCs w:val="28"/>
        </w:rPr>
        <w:t xml:space="preserve">а </w:t>
      </w:r>
      <w:r w:rsidR="004D3F32">
        <w:rPr>
          <w:b/>
          <w:sz w:val="28"/>
          <w:szCs w:val="28"/>
        </w:rPr>
        <w:t>9 месяцев</w:t>
      </w:r>
      <w:r w:rsidR="00DA0E69" w:rsidRPr="0022404F">
        <w:rPr>
          <w:b/>
          <w:sz w:val="28"/>
          <w:szCs w:val="28"/>
        </w:rPr>
        <w:t xml:space="preserve"> </w:t>
      </w:r>
      <w:r w:rsidR="00795232" w:rsidRPr="0022404F">
        <w:rPr>
          <w:b/>
          <w:sz w:val="28"/>
          <w:szCs w:val="28"/>
        </w:rPr>
        <w:t>201</w:t>
      </w:r>
      <w:r w:rsidR="0022404F">
        <w:rPr>
          <w:b/>
          <w:sz w:val="28"/>
          <w:szCs w:val="28"/>
        </w:rPr>
        <w:t>8</w:t>
      </w:r>
      <w:r w:rsidR="00795232" w:rsidRPr="0022404F">
        <w:rPr>
          <w:b/>
          <w:sz w:val="28"/>
          <w:szCs w:val="28"/>
        </w:rPr>
        <w:t xml:space="preserve"> </w:t>
      </w:r>
      <w:r w:rsidR="00BA6DDC" w:rsidRPr="0022404F">
        <w:rPr>
          <w:b/>
          <w:sz w:val="28"/>
          <w:szCs w:val="28"/>
        </w:rPr>
        <w:t>год</w:t>
      </w:r>
      <w:r w:rsidR="000043BF" w:rsidRPr="0022404F">
        <w:rPr>
          <w:b/>
          <w:sz w:val="28"/>
          <w:szCs w:val="28"/>
        </w:rPr>
        <w:t>а</w:t>
      </w:r>
    </w:p>
    <w:p w:rsidR="00C3463E" w:rsidRPr="0022404F" w:rsidRDefault="00C3463E" w:rsidP="0022404F">
      <w:pPr>
        <w:pStyle w:val="a3"/>
        <w:jc w:val="both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>Основными результатами экономического развития муниципального образования «Каменский городской округ» за 9 месяцев 201</w:t>
      </w:r>
      <w:r w:rsidR="0008689F">
        <w:rPr>
          <w:b/>
          <w:bCs/>
          <w:color w:val="333333"/>
          <w:sz w:val="28"/>
          <w:szCs w:val="28"/>
        </w:rPr>
        <w:t>8</w:t>
      </w:r>
      <w:r w:rsidRPr="0022404F">
        <w:rPr>
          <w:b/>
          <w:bCs/>
          <w:color w:val="333333"/>
          <w:sz w:val="28"/>
          <w:szCs w:val="28"/>
        </w:rPr>
        <w:t xml:space="preserve"> года стали:</w:t>
      </w:r>
    </w:p>
    <w:p w:rsidR="00C3463E" w:rsidRPr="0022404F" w:rsidRDefault="00C3463E" w:rsidP="0022404F">
      <w:pPr>
        <w:pStyle w:val="a3"/>
        <w:jc w:val="both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>Численность постоянного населения</w:t>
      </w:r>
      <w:r w:rsidRPr="0022404F">
        <w:rPr>
          <w:color w:val="333333"/>
          <w:sz w:val="28"/>
          <w:szCs w:val="28"/>
        </w:rPr>
        <w:t xml:space="preserve"> на 01.01.201</w:t>
      </w:r>
      <w:r w:rsidR="0022404F">
        <w:rPr>
          <w:color w:val="333333"/>
          <w:sz w:val="28"/>
          <w:szCs w:val="28"/>
        </w:rPr>
        <w:t>8</w:t>
      </w:r>
      <w:r w:rsidRPr="0022404F">
        <w:rPr>
          <w:color w:val="333333"/>
          <w:sz w:val="28"/>
          <w:szCs w:val="28"/>
        </w:rPr>
        <w:t xml:space="preserve"> года (по данным Свердловскстата) составила </w:t>
      </w:r>
      <w:r w:rsidR="0022404F">
        <w:rPr>
          <w:b/>
          <w:color w:val="333333"/>
          <w:sz w:val="28"/>
          <w:szCs w:val="28"/>
        </w:rPr>
        <w:t>27970</w:t>
      </w:r>
      <w:r w:rsidRPr="0022404F">
        <w:rPr>
          <w:b/>
          <w:color w:val="333333"/>
          <w:sz w:val="28"/>
          <w:szCs w:val="28"/>
        </w:rPr>
        <w:t xml:space="preserve"> </w:t>
      </w:r>
      <w:r w:rsidRPr="0022404F">
        <w:rPr>
          <w:color w:val="333333"/>
          <w:sz w:val="28"/>
          <w:szCs w:val="28"/>
        </w:rPr>
        <w:t>человек, в том числе: городское население (Мартюш) – 38</w:t>
      </w:r>
      <w:r w:rsidR="0022404F">
        <w:rPr>
          <w:color w:val="333333"/>
          <w:sz w:val="28"/>
          <w:szCs w:val="28"/>
        </w:rPr>
        <w:t>15</w:t>
      </w:r>
      <w:r w:rsidRPr="0022404F">
        <w:rPr>
          <w:color w:val="333333"/>
          <w:sz w:val="28"/>
          <w:szCs w:val="28"/>
        </w:rPr>
        <w:t xml:space="preserve"> человек, сельское население – 24</w:t>
      </w:r>
      <w:r w:rsidR="0022404F">
        <w:rPr>
          <w:color w:val="333333"/>
          <w:sz w:val="28"/>
          <w:szCs w:val="28"/>
        </w:rPr>
        <w:t>155</w:t>
      </w:r>
      <w:r w:rsidRPr="0022404F">
        <w:rPr>
          <w:color w:val="333333"/>
          <w:sz w:val="28"/>
          <w:szCs w:val="28"/>
        </w:rPr>
        <w:t>. Численность населения уменьшилась по сравнению с данными на 01.01.201</w:t>
      </w:r>
      <w:r w:rsidR="0022404F">
        <w:rPr>
          <w:color w:val="333333"/>
          <w:sz w:val="28"/>
          <w:szCs w:val="28"/>
        </w:rPr>
        <w:t>7</w:t>
      </w:r>
      <w:r w:rsidRPr="0022404F">
        <w:rPr>
          <w:color w:val="333333"/>
          <w:sz w:val="28"/>
          <w:szCs w:val="28"/>
        </w:rPr>
        <w:t xml:space="preserve"> года на </w:t>
      </w:r>
      <w:r w:rsidR="0022404F">
        <w:rPr>
          <w:color w:val="333333"/>
          <w:sz w:val="28"/>
          <w:szCs w:val="28"/>
        </w:rPr>
        <w:t>353</w:t>
      </w:r>
      <w:r w:rsidRPr="0022404F">
        <w:rPr>
          <w:color w:val="333333"/>
          <w:sz w:val="28"/>
          <w:szCs w:val="28"/>
        </w:rPr>
        <w:t xml:space="preserve"> человек</w:t>
      </w:r>
      <w:r w:rsidR="0022404F">
        <w:rPr>
          <w:color w:val="333333"/>
          <w:sz w:val="28"/>
          <w:szCs w:val="28"/>
        </w:rPr>
        <w:t>а</w:t>
      </w:r>
      <w:r w:rsidRPr="0022404F">
        <w:rPr>
          <w:color w:val="333333"/>
          <w:sz w:val="28"/>
          <w:szCs w:val="28"/>
        </w:rPr>
        <w:t xml:space="preserve">, или на </w:t>
      </w:r>
      <w:r w:rsidR="0022404F">
        <w:rPr>
          <w:color w:val="333333"/>
          <w:sz w:val="28"/>
          <w:szCs w:val="28"/>
        </w:rPr>
        <w:t>1,3</w:t>
      </w:r>
      <w:r w:rsidRPr="0022404F">
        <w:rPr>
          <w:color w:val="333333"/>
          <w:sz w:val="28"/>
          <w:szCs w:val="28"/>
        </w:rPr>
        <w:t>%.</w:t>
      </w:r>
    </w:p>
    <w:p w:rsidR="0022404F" w:rsidRDefault="00C3463E" w:rsidP="0022404F">
      <w:pPr>
        <w:pStyle w:val="a3"/>
        <w:rPr>
          <w:color w:val="333333"/>
          <w:sz w:val="28"/>
          <w:szCs w:val="28"/>
        </w:rPr>
      </w:pPr>
      <w:r w:rsidRPr="0022404F">
        <w:rPr>
          <w:color w:val="333333"/>
          <w:sz w:val="28"/>
          <w:szCs w:val="28"/>
        </w:rPr>
        <w:t xml:space="preserve">За отчетный период </w:t>
      </w:r>
      <w:r w:rsidRPr="0022404F">
        <w:rPr>
          <w:b/>
          <w:color w:val="333333"/>
          <w:sz w:val="28"/>
          <w:szCs w:val="28"/>
        </w:rPr>
        <w:t xml:space="preserve">родилось </w:t>
      </w:r>
      <w:r w:rsidR="004D3F32">
        <w:rPr>
          <w:b/>
          <w:color w:val="333333"/>
          <w:sz w:val="28"/>
          <w:szCs w:val="28"/>
        </w:rPr>
        <w:t>20</w:t>
      </w:r>
      <w:r w:rsidR="00283F21">
        <w:rPr>
          <w:b/>
          <w:color w:val="333333"/>
          <w:sz w:val="28"/>
          <w:szCs w:val="28"/>
        </w:rPr>
        <w:t xml:space="preserve">7 </w:t>
      </w:r>
      <w:r w:rsidRPr="0022404F">
        <w:rPr>
          <w:b/>
          <w:color w:val="333333"/>
          <w:sz w:val="28"/>
          <w:szCs w:val="28"/>
        </w:rPr>
        <w:t>человек</w:t>
      </w:r>
      <w:r w:rsidRPr="0022404F">
        <w:rPr>
          <w:color w:val="333333"/>
          <w:sz w:val="28"/>
          <w:szCs w:val="28"/>
        </w:rPr>
        <w:t xml:space="preserve"> </w:t>
      </w:r>
      <w:r w:rsidR="00822E09" w:rsidRPr="0022404F">
        <w:rPr>
          <w:color w:val="333333"/>
          <w:sz w:val="28"/>
          <w:szCs w:val="28"/>
        </w:rPr>
        <w:t>(</w:t>
      </w:r>
      <w:r w:rsidR="004D3F32" w:rsidRPr="004D3F32">
        <w:rPr>
          <w:color w:val="333333"/>
          <w:sz w:val="28"/>
          <w:szCs w:val="28"/>
        </w:rPr>
        <w:t>уменьшение к уровню 2017 года на 21,9%</w:t>
      </w:r>
      <w:r w:rsidRPr="0022404F">
        <w:rPr>
          <w:color w:val="333333"/>
          <w:sz w:val="28"/>
          <w:szCs w:val="28"/>
        </w:rPr>
        <w:t xml:space="preserve">), </w:t>
      </w:r>
      <w:r w:rsidRPr="0022404F">
        <w:rPr>
          <w:b/>
          <w:color w:val="333333"/>
          <w:sz w:val="28"/>
          <w:szCs w:val="28"/>
        </w:rPr>
        <w:t>умерло</w:t>
      </w:r>
      <w:r w:rsidR="0022404F">
        <w:rPr>
          <w:color w:val="333333"/>
          <w:sz w:val="28"/>
          <w:szCs w:val="28"/>
        </w:rPr>
        <w:t xml:space="preserve"> </w:t>
      </w:r>
      <w:r w:rsidR="004D3F32">
        <w:rPr>
          <w:color w:val="333333"/>
          <w:sz w:val="28"/>
          <w:szCs w:val="28"/>
        </w:rPr>
        <w:t>335</w:t>
      </w:r>
      <w:r w:rsidRPr="0022404F">
        <w:rPr>
          <w:color w:val="333333"/>
          <w:sz w:val="28"/>
          <w:szCs w:val="28"/>
        </w:rPr>
        <w:t xml:space="preserve"> </w:t>
      </w:r>
      <w:r w:rsidRPr="0022404F">
        <w:rPr>
          <w:b/>
          <w:color w:val="333333"/>
          <w:sz w:val="28"/>
          <w:szCs w:val="28"/>
        </w:rPr>
        <w:t>человек</w:t>
      </w:r>
      <w:r w:rsidRPr="0022404F">
        <w:rPr>
          <w:color w:val="333333"/>
          <w:sz w:val="28"/>
          <w:szCs w:val="28"/>
        </w:rPr>
        <w:t xml:space="preserve"> (</w:t>
      </w:r>
      <w:r w:rsidR="0022404F" w:rsidRPr="0022404F">
        <w:rPr>
          <w:color w:val="333333"/>
          <w:sz w:val="28"/>
          <w:szCs w:val="28"/>
        </w:rPr>
        <w:t>в 2017</w:t>
      </w:r>
      <w:r w:rsidR="0022404F">
        <w:rPr>
          <w:color w:val="333333"/>
          <w:sz w:val="28"/>
          <w:szCs w:val="28"/>
        </w:rPr>
        <w:t xml:space="preserve"> </w:t>
      </w:r>
      <w:r w:rsidR="0022404F" w:rsidRPr="0022404F">
        <w:rPr>
          <w:color w:val="333333"/>
          <w:sz w:val="28"/>
          <w:szCs w:val="28"/>
        </w:rPr>
        <w:t xml:space="preserve">году </w:t>
      </w:r>
      <w:r w:rsidR="004D3F32">
        <w:rPr>
          <w:color w:val="333333"/>
          <w:sz w:val="28"/>
          <w:szCs w:val="28"/>
        </w:rPr>
        <w:t>318</w:t>
      </w:r>
      <w:r w:rsidR="0022404F">
        <w:rPr>
          <w:color w:val="333333"/>
          <w:sz w:val="28"/>
          <w:szCs w:val="28"/>
        </w:rPr>
        <w:t xml:space="preserve"> человек</w:t>
      </w:r>
      <w:r w:rsidRPr="0022404F">
        <w:rPr>
          <w:color w:val="333333"/>
          <w:sz w:val="28"/>
          <w:szCs w:val="28"/>
        </w:rPr>
        <w:t xml:space="preserve">). </w:t>
      </w:r>
    </w:p>
    <w:p w:rsidR="004D3F32" w:rsidRPr="004D3F32" w:rsidRDefault="00C3463E" w:rsidP="0022404F">
      <w:pPr>
        <w:pStyle w:val="a3"/>
        <w:rPr>
          <w:bCs/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 xml:space="preserve">Естественная убыль населения </w:t>
      </w:r>
      <w:r w:rsidRPr="004D3F32">
        <w:rPr>
          <w:bCs/>
          <w:color w:val="333333"/>
          <w:sz w:val="28"/>
          <w:szCs w:val="28"/>
        </w:rPr>
        <w:t xml:space="preserve">составила </w:t>
      </w:r>
      <w:r w:rsidR="004D3F32" w:rsidRPr="004D3F32">
        <w:rPr>
          <w:bCs/>
          <w:color w:val="333333"/>
          <w:sz w:val="28"/>
          <w:szCs w:val="28"/>
        </w:rPr>
        <w:t>128</w:t>
      </w:r>
      <w:r w:rsidRPr="004D3F32">
        <w:rPr>
          <w:bCs/>
          <w:color w:val="333333"/>
          <w:sz w:val="28"/>
          <w:szCs w:val="28"/>
        </w:rPr>
        <w:t xml:space="preserve"> человек</w:t>
      </w:r>
    </w:p>
    <w:p w:rsidR="00C3463E" w:rsidRPr="0022404F" w:rsidRDefault="00C3463E" w:rsidP="0022404F">
      <w:pPr>
        <w:pStyle w:val="a3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 xml:space="preserve">Численность экономически активного населения </w:t>
      </w:r>
      <w:r w:rsidRPr="0022404F">
        <w:rPr>
          <w:color w:val="333333"/>
          <w:sz w:val="28"/>
          <w:szCs w:val="28"/>
        </w:rPr>
        <w:t>составляет</w:t>
      </w:r>
      <w:r w:rsidRPr="0022404F">
        <w:rPr>
          <w:b/>
          <w:bCs/>
          <w:color w:val="333333"/>
          <w:sz w:val="28"/>
          <w:szCs w:val="28"/>
        </w:rPr>
        <w:t xml:space="preserve"> 11,</w:t>
      </w:r>
      <w:r w:rsidR="004809BC">
        <w:rPr>
          <w:b/>
          <w:bCs/>
          <w:color w:val="333333"/>
          <w:sz w:val="28"/>
          <w:szCs w:val="28"/>
        </w:rPr>
        <w:t>7</w:t>
      </w:r>
      <w:r w:rsidRPr="0022404F">
        <w:rPr>
          <w:color w:val="333333"/>
          <w:sz w:val="28"/>
          <w:szCs w:val="28"/>
        </w:rPr>
        <w:t xml:space="preserve"> тыс. человек. </w:t>
      </w:r>
    </w:p>
    <w:p w:rsidR="00C3463E" w:rsidRPr="0022404F" w:rsidRDefault="00C3463E" w:rsidP="0022404F">
      <w:pPr>
        <w:pStyle w:val="a3"/>
        <w:jc w:val="both"/>
        <w:rPr>
          <w:color w:val="333333"/>
          <w:sz w:val="28"/>
          <w:szCs w:val="28"/>
        </w:rPr>
      </w:pPr>
      <w:r w:rsidRPr="0022404F">
        <w:rPr>
          <w:b/>
          <w:color w:val="333333"/>
          <w:sz w:val="28"/>
          <w:szCs w:val="28"/>
        </w:rPr>
        <w:t>Среднесписочная численность работающих</w:t>
      </w:r>
      <w:r w:rsidRPr="0022404F">
        <w:rPr>
          <w:color w:val="333333"/>
          <w:sz w:val="28"/>
          <w:szCs w:val="28"/>
        </w:rPr>
        <w:t xml:space="preserve"> в крупных и средних организациях, без организаций с численностью до 15 человек  </w:t>
      </w:r>
      <w:r w:rsidR="004D3F32" w:rsidRPr="004D3F32">
        <w:rPr>
          <w:color w:val="333333"/>
          <w:sz w:val="28"/>
          <w:szCs w:val="28"/>
        </w:rPr>
        <w:t>за 9 месяцев 2018 года составила 3514 человека (уменьшение на 0,3 % к уровню 2017 года).</w:t>
      </w:r>
    </w:p>
    <w:p w:rsidR="00C3463E" w:rsidRPr="0072721A" w:rsidRDefault="00C3463E" w:rsidP="0022404F">
      <w:pPr>
        <w:pStyle w:val="a3"/>
        <w:jc w:val="both"/>
        <w:rPr>
          <w:sz w:val="28"/>
          <w:szCs w:val="28"/>
        </w:rPr>
      </w:pPr>
      <w:r w:rsidRPr="0072721A">
        <w:rPr>
          <w:b/>
          <w:bCs/>
          <w:sz w:val="28"/>
          <w:szCs w:val="28"/>
        </w:rPr>
        <w:t>Уровень безработицы</w:t>
      </w:r>
      <w:r w:rsidRPr="0072721A">
        <w:rPr>
          <w:sz w:val="28"/>
          <w:szCs w:val="28"/>
        </w:rPr>
        <w:t xml:space="preserve"> </w:t>
      </w:r>
      <w:r w:rsidR="004D3F32" w:rsidRPr="004D3F32">
        <w:rPr>
          <w:sz w:val="28"/>
          <w:szCs w:val="28"/>
        </w:rPr>
        <w:t>по состоянию на 01.11.2017 года составил 2,1 % к численности экономически активного населения (понизился на 0,29 п.п., по сравнению с 01.11.2017г. (2,39%), и понизился на 0,47 п.п. по сравнению с 01.01.2018г. (2,57%)</w:t>
      </w:r>
      <w:r w:rsidR="00282FF1">
        <w:rPr>
          <w:sz w:val="28"/>
          <w:szCs w:val="28"/>
        </w:rPr>
        <w:t>)</w:t>
      </w:r>
      <w:r w:rsidR="004D3F32" w:rsidRPr="004D3F32">
        <w:rPr>
          <w:sz w:val="28"/>
          <w:szCs w:val="28"/>
        </w:rPr>
        <w:t>.</w:t>
      </w:r>
      <w:r w:rsidRPr="0072721A">
        <w:rPr>
          <w:sz w:val="28"/>
          <w:szCs w:val="28"/>
        </w:rPr>
        <w:t xml:space="preserve"> </w:t>
      </w:r>
    </w:p>
    <w:p w:rsidR="004D3F32" w:rsidRPr="004D3F32" w:rsidRDefault="00C3463E" w:rsidP="004D3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3F32">
        <w:rPr>
          <w:b/>
          <w:bCs/>
          <w:sz w:val="28"/>
          <w:szCs w:val="28"/>
        </w:rPr>
        <w:t>Темп роста (снижения) объема отгруженных товаров собственного производства, выполненных работ и услуг</w:t>
      </w:r>
      <w:r w:rsidRPr="004D3F32">
        <w:rPr>
          <w:sz w:val="28"/>
          <w:szCs w:val="28"/>
        </w:rPr>
        <w:t xml:space="preserve"> по крупным и средним производителям промышленной продукции </w:t>
      </w:r>
      <w:r w:rsidR="004D3F32" w:rsidRPr="004D3F32">
        <w:rPr>
          <w:sz w:val="28"/>
          <w:szCs w:val="28"/>
        </w:rPr>
        <w:t>к 9 месяцам 2017 года составил:</w:t>
      </w:r>
    </w:p>
    <w:p w:rsidR="004D3F32" w:rsidRPr="004D3F32" w:rsidRDefault="004D3F32" w:rsidP="004D3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3F32">
        <w:rPr>
          <w:sz w:val="28"/>
          <w:szCs w:val="28"/>
        </w:rPr>
        <w:t xml:space="preserve">                -</w:t>
      </w:r>
      <w:r w:rsidRPr="004D3F32">
        <w:rPr>
          <w:sz w:val="28"/>
          <w:szCs w:val="28"/>
        </w:rPr>
        <w:tab/>
        <w:t>в обрабатывающем производстве (D)- 107,7%.</w:t>
      </w:r>
    </w:p>
    <w:p w:rsidR="00C3463E" w:rsidRPr="004D3F32" w:rsidRDefault="004D3F32" w:rsidP="004D3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3F32">
        <w:rPr>
          <w:sz w:val="28"/>
          <w:szCs w:val="28"/>
        </w:rPr>
        <w:t xml:space="preserve">                -</w:t>
      </w:r>
      <w:r w:rsidRPr="004D3F32">
        <w:rPr>
          <w:sz w:val="28"/>
          <w:szCs w:val="28"/>
        </w:rPr>
        <w:tab/>
        <w:t>в добывающей отрасли (С) - 128,7%.</w:t>
      </w:r>
    </w:p>
    <w:p w:rsidR="004D3F32" w:rsidRPr="004D3F32" w:rsidRDefault="004D3F32" w:rsidP="004D3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463E" w:rsidRPr="004D3F32" w:rsidRDefault="004D3F32" w:rsidP="0022404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4D3F32">
        <w:rPr>
          <w:b/>
          <w:bCs/>
          <w:sz w:val="28"/>
          <w:szCs w:val="28"/>
        </w:rPr>
        <w:t>Объем отгруженных товаров собственного производства</w:t>
      </w:r>
      <w:r w:rsidR="00282FF1" w:rsidRPr="004D3F32">
        <w:rPr>
          <w:b/>
          <w:bCs/>
          <w:sz w:val="28"/>
          <w:szCs w:val="28"/>
        </w:rPr>
        <w:t>,</w:t>
      </w:r>
      <w:r w:rsidRPr="004D3F32">
        <w:rPr>
          <w:b/>
          <w:bCs/>
          <w:sz w:val="28"/>
          <w:szCs w:val="28"/>
        </w:rPr>
        <w:t xml:space="preserve"> выполненных работ и услуг собственными силами (без СМСП) </w:t>
      </w:r>
      <w:r w:rsidRPr="004D3F32">
        <w:rPr>
          <w:bCs/>
          <w:sz w:val="28"/>
          <w:szCs w:val="28"/>
        </w:rPr>
        <w:t>(в натуральном выражени</w:t>
      </w:r>
      <w:r w:rsidR="00282FF1" w:rsidRPr="004D3F32">
        <w:rPr>
          <w:bCs/>
          <w:sz w:val="28"/>
          <w:szCs w:val="28"/>
        </w:rPr>
        <w:t>и -</w:t>
      </w:r>
      <w:r w:rsidRPr="004D3F32">
        <w:rPr>
          <w:bCs/>
          <w:sz w:val="28"/>
          <w:szCs w:val="28"/>
        </w:rPr>
        <w:t xml:space="preserve"> в % к соответствующему периоду 2016 года) составило 1892,8 млн. руб-106,3%</w:t>
      </w:r>
    </w:p>
    <w:p w:rsidR="004D3F32" w:rsidRPr="00036DB5" w:rsidRDefault="004D3F32" w:rsidP="0022404F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C3463E" w:rsidRPr="004D3F32" w:rsidRDefault="004D3F32" w:rsidP="004D3F32">
      <w:pPr>
        <w:jc w:val="both"/>
        <w:rPr>
          <w:bCs/>
          <w:sz w:val="28"/>
          <w:szCs w:val="28"/>
        </w:rPr>
      </w:pPr>
      <w:r w:rsidRPr="004D3F32">
        <w:rPr>
          <w:b/>
          <w:bCs/>
          <w:sz w:val="28"/>
          <w:szCs w:val="28"/>
        </w:rPr>
        <w:t>Объем отгруженных товаров собственного производства, выполненных работ и услуг крупными и средними сельскохозяйственными организациями</w:t>
      </w:r>
      <w:r w:rsidRPr="004D3F32">
        <w:rPr>
          <w:bCs/>
          <w:sz w:val="28"/>
          <w:szCs w:val="28"/>
        </w:rPr>
        <w:t xml:space="preserve"> в действующих ценах за 9 месяцев 2018 года составил 675,6 млн.рублей, или 100,2% к соответствующему периоду 2017 года.</w:t>
      </w:r>
    </w:p>
    <w:p w:rsidR="004D3F32" w:rsidRPr="00036DB5" w:rsidRDefault="004D3F32" w:rsidP="004D3F32">
      <w:pPr>
        <w:jc w:val="both"/>
        <w:rPr>
          <w:color w:val="FF0000"/>
          <w:sz w:val="28"/>
          <w:szCs w:val="28"/>
        </w:rPr>
      </w:pPr>
    </w:p>
    <w:p w:rsidR="00C3463E" w:rsidRPr="004D3F32" w:rsidRDefault="00C3463E" w:rsidP="0022404F">
      <w:pPr>
        <w:jc w:val="both"/>
        <w:rPr>
          <w:sz w:val="28"/>
          <w:szCs w:val="28"/>
        </w:rPr>
      </w:pPr>
      <w:r w:rsidRPr="004D3F32">
        <w:rPr>
          <w:b/>
          <w:sz w:val="28"/>
          <w:szCs w:val="28"/>
        </w:rPr>
        <w:t>Производство основных</w:t>
      </w:r>
      <w:r w:rsidRPr="004D3F32">
        <w:rPr>
          <w:sz w:val="28"/>
          <w:szCs w:val="28"/>
        </w:rPr>
        <w:t xml:space="preserve"> видов продукции в сельскохозяйственных организациях за </w:t>
      </w:r>
      <w:r w:rsidR="004D3F32" w:rsidRPr="004D3F32">
        <w:rPr>
          <w:sz w:val="28"/>
          <w:szCs w:val="28"/>
        </w:rPr>
        <w:t>9</w:t>
      </w:r>
      <w:r w:rsidRPr="004D3F32">
        <w:rPr>
          <w:sz w:val="28"/>
          <w:szCs w:val="28"/>
        </w:rPr>
        <w:t xml:space="preserve"> месяцев 2017  года составило:</w:t>
      </w:r>
    </w:p>
    <w:p w:rsidR="004D3F32" w:rsidRPr="004D3F32" w:rsidRDefault="004D3F32" w:rsidP="004D3F32">
      <w:pPr>
        <w:jc w:val="both"/>
        <w:rPr>
          <w:sz w:val="28"/>
          <w:szCs w:val="28"/>
        </w:rPr>
      </w:pPr>
      <w:r w:rsidRPr="004D3F32">
        <w:rPr>
          <w:b/>
          <w:sz w:val="28"/>
          <w:szCs w:val="28"/>
        </w:rPr>
        <w:lastRenderedPageBreak/>
        <w:t>Скота и птицы</w:t>
      </w:r>
      <w:r w:rsidRPr="004D3F32">
        <w:rPr>
          <w:sz w:val="28"/>
          <w:szCs w:val="28"/>
        </w:rPr>
        <w:t xml:space="preserve"> (в живом весе) - 1660,6 тонн, или 108,7 % к уровню 2017 года.</w:t>
      </w:r>
    </w:p>
    <w:p w:rsidR="004D3F32" w:rsidRPr="004D3F32" w:rsidRDefault="004D3F32" w:rsidP="004D3F32">
      <w:pPr>
        <w:jc w:val="both"/>
        <w:rPr>
          <w:sz w:val="28"/>
          <w:szCs w:val="28"/>
        </w:rPr>
      </w:pPr>
      <w:r w:rsidRPr="004D3F32">
        <w:rPr>
          <w:b/>
          <w:sz w:val="28"/>
          <w:szCs w:val="28"/>
        </w:rPr>
        <w:t>Молока -</w:t>
      </w:r>
      <w:r w:rsidRPr="004D3F32">
        <w:rPr>
          <w:sz w:val="28"/>
          <w:szCs w:val="28"/>
        </w:rPr>
        <w:t>24368 тонн, или 128% к-уровню 2017 года.</w:t>
      </w:r>
    </w:p>
    <w:p w:rsidR="00C3463E" w:rsidRPr="00036DB5" w:rsidRDefault="00C3463E" w:rsidP="0022404F">
      <w:pPr>
        <w:jc w:val="both"/>
        <w:rPr>
          <w:color w:val="FF0000"/>
          <w:sz w:val="28"/>
          <w:szCs w:val="28"/>
        </w:rPr>
      </w:pPr>
    </w:p>
    <w:p w:rsidR="004D3F32" w:rsidRPr="004D3F32" w:rsidRDefault="004D3F32" w:rsidP="004D3F32">
      <w:pPr>
        <w:jc w:val="both"/>
        <w:rPr>
          <w:sz w:val="28"/>
          <w:szCs w:val="28"/>
        </w:rPr>
      </w:pPr>
      <w:r w:rsidRPr="004D3F32">
        <w:rPr>
          <w:b/>
          <w:sz w:val="28"/>
          <w:szCs w:val="28"/>
        </w:rPr>
        <w:t xml:space="preserve">Численность основных видов скота в сельскохозяйственных организациях </w:t>
      </w:r>
      <w:r w:rsidRPr="004D3F32">
        <w:rPr>
          <w:sz w:val="28"/>
          <w:szCs w:val="28"/>
        </w:rPr>
        <w:t>по</w:t>
      </w:r>
      <w:r w:rsidR="00282FF1">
        <w:rPr>
          <w:sz w:val="28"/>
          <w:szCs w:val="28"/>
        </w:rPr>
        <w:t xml:space="preserve"> </w:t>
      </w:r>
      <w:r w:rsidRPr="004D3F32">
        <w:rPr>
          <w:sz w:val="28"/>
          <w:szCs w:val="28"/>
        </w:rPr>
        <w:t>состоянию на 1 октября 2018 года составило (с отделением Сосновское-по данным</w:t>
      </w:r>
      <w:r w:rsidR="00282FF1">
        <w:rPr>
          <w:sz w:val="28"/>
          <w:szCs w:val="28"/>
        </w:rPr>
        <w:t xml:space="preserve"> </w:t>
      </w:r>
      <w:r w:rsidRPr="004D3F32">
        <w:rPr>
          <w:sz w:val="28"/>
          <w:szCs w:val="28"/>
        </w:rPr>
        <w:t>Управления АПК и П):</w:t>
      </w:r>
    </w:p>
    <w:p w:rsidR="004D3F32" w:rsidRPr="004D3F32" w:rsidRDefault="004D3F32" w:rsidP="004D3F32">
      <w:pPr>
        <w:jc w:val="both"/>
        <w:rPr>
          <w:sz w:val="28"/>
          <w:szCs w:val="28"/>
        </w:rPr>
      </w:pPr>
      <w:r w:rsidRPr="004D3F32">
        <w:rPr>
          <w:sz w:val="28"/>
          <w:szCs w:val="28"/>
        </w:rPr>
        <w:t>-</w:t>
      </w:r>
      <w:r w:rsidRPr="004D3F32">
        <w:rPr>
          <w:sz w:val="28"/>
          <w:szCs w:val="28"/>
        </w:rPr>
        <w:tab/>
        <w:t>крупного рогатого скота - 10675 голов, или 98,2% к уровню 2017 года, в том числе:</w:t>
      </w:r>
      <w:r w:rsidRPr="004D3F32">
        <w:t xml:space="preserve"> </w:t>
      </w:r>
      <w:r w:rsidRPr="004D3F32">
        <w:rPr>
          <w:sz w:val="28"/>
          <w:szCs w:val="28"/>
        </w:rPr>
        <w:t>коров - 4745 голов, или 94,1% к уровню 2017 года;</w:t>
      </w:r>
    </w:p>
    <w:p w:rsidR="00F4516F" w:rsidRPr="004D3F32" w:rsidRDefault="004D3F32" w:rsidP="004D3F32">
      <w:pPr>
        <w:jc w:val="both"/>
        <w:rPr>
          <w:sz w:val="28"/>
          <w:szCs w:val="28"/>
        </w:rPr>
      </w:pPr>
      <w:r w:rsidRPr="004D3F32">
        <w:rPr>
          <w:sz w:val="28"/>
          <w:szCs w:val="28"/>
        </w:rPr>
        <w:t>-</w:t>
      </w:r>
      <w:r w:rsidRPr="004D3F32">
        <w:rPr>
          <w:sz w:val="28"/>
          <w:szCs w:val="28"/>
        </w:rPr>
        <w:tab/>
        <w:t>свиней - 5442 голов, или 89,8% к уровню 2017 года</w:t>
      </w:r>
    </w:p>
    <w:p w:rsidR="004D3F32" w:rsidRDefault="004D3F32" w:rsidP="004D3F32">
      <w:pPr>
        <w:jc w:val="both"/>
        <w:rPr>
          <w:b/>
          <w:color w:val="FF0000"/>
          <w:sz w:val="28"/>
          <w:szCs w:val="28"/>
        </w:rPr>
      </w:pPr>
    </w:p>
    <w:p w:rsidR="004D3F32" w:rsidRPr="0033316D" w:rsidRDefault="004D3F32" w:rsidP="004D3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 xml:space="preserve">Численность основных видов скота в личных подсобных хозяйствах по состоянию на 1 января 2018 года </w:t>
      </w:r>
      <w:r w:rsidRPr="0033316D">
        <w:rPr>
          <w:sz w:val="28"/>
          <w:szCs w:val="28"/>
        </w:rPr>
        <w:t xml:space="preserve">(в соответствии с данными </w:t>
      </w:r>
      <w:r w:rsidR="0033316D" w:rsidRPr="0033316D">
        <w:rPr>
          <w:sz w:val="28"/>
          <w:szCs w:val="28"/>
        </w:rPr>
        <w:t>(</w:t>
      </w:r>
      <w:r w:rsidRPr="0033316D">
        <w:rPr>
          <w:sz w:val="28"/>
          <w:szCs w:val="28"/>
        </w:rPr>
        <w:t>похозяйственных книг</w:t>
      </w:r>
      <w:r w:rsidR="0033316D" w:rsidRPr="0033316D">
        <w:rPr>
          <w:sz w:val="28"/>
          <w:szCs w:val="28"/>
        </w:rPr>
        <w:t>)</w:t>
      </w:r>
      <w:r w:rsidRPr="0033316D">
        <w:rPr>
          <w:sz w:val="28"/>
          <w:szCs w:val="28"/>
        </w:rPr>
        <w:t xml:space="preserve"> представленными главами сельских администраций) составила:</w:t>
      </w:r>
    </w:p>
    <w:p w:rsidR="004D3F32" w:rsidRPr="0033316D" w:rsidRDefault="0033316D" w:rsidP="004D3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 xml:space="preserve">- </w:t>
      </w:r>
      <w:r w:rsidR="004D3F32" w:rsidRPr="0033316D">
        <w:rPr>
          <w:sz w:val="28"/>
          <w:szCs w:val="28"/>
        </w:rPr>
        <w:t>крупного рогатого скота - 1450 головы, в том числе: коров - 546 головы;</w:t>
      </w:r>
    </w:p>
    <w:p w:rsidR="004D3F32" w:rsidRPr="0033316D" w:rsidRDefault="0033316D" w:rsidP="004D3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sz w:val="28"/>
          <w:szCs w:val="28"/>
        </w:rPr>
        <w:t xml:space="preserve">- </w:t>
      </w:r>
      <w:r w:rsidR="004D3F32" w:rsidRPr="0033316D">
        <w:rPr>
          <w:sz w:val="28"/>
          <w:szCs w:val="28"/>
        </w:rPr>
        <w:t>свиней - 767 головы;</w:t>
      </w:r>
    </w:p>
    <w:p w:rsidR="004D3F32" w:rsidRPr="0033316D" w:rsidRDefault="004D3F32" w:rsidP="004D3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sz w:val="28"/>
          <w:szCs w:val="28"/>
        </w:rPr>
        <w:t>-</w:t>
      </w:r>
      <w:r w:rsidR="0033316D" w:rsidRPr="0033316D">
        <w:rPr>
          <w:sz w:val="28"/>
          <w:szCs w:val="28"/>
        </w:rPr>
        <w:t xml:space="preserve"> </w:t>
      </w:r>
      <w:r w:rsidRPr="0033316D">
        <w:rPr>
          <w:sz w:val="28"/>
          <w:szCs w:val="28"/>
        </w:rPr>
        <w:t>овец и коз-1314 голов;</w:t>
      </w:r>
    </w:p>
    <w:p w:rsidR="004D3F32" w:rsidRPr="0033316D" w:rsidRDefault="004D3F32" w:rsidP="004D3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sz w:val="28"/>
          <w:szCs w:val="28"/>
        </w:rPr>
        <w:t>-</w:t>
      </w:r>
      <w:r w:rsidR="0033316D" w:rsidRPr="0033316D">
        <w:rPr>
          <w:sz w:val="28"/>
          <w:szCs w:val="28"/>
        </w:rPr>
        <w:t xml:space="preserve"> </w:t>
      </w:r>
      <w:r w:rsidRPr="0033316D">
        <w:rPr>
          <w:sz w:val="28"/>
          <w:szCs w:val="28"/>
        </w:rPr>
        <w:t>птицы-7258 голов.</w:t>
      </w:r>
    </w:p>
    <w:p w:rsidR="004D3F32" w:rsidRDefault="004D3F32" w:rsidP="004D3F32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C3463E" w:rsidRPr="0033316D" w:rsidRDefault="00C3463E" w:rsidP="004D3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>Объем</w:t>
      </w:r>
      <w:r w:rsidRPr="0033316D">
        <w:rPr>
          <w:sz w:val="28"/>
          <w:szCs w:val="28"/>
        </w:rPr>
        <w:t xml:space="preserve"> </w:t>
      </w:r>
      <w:r w:rsidRPr="0033316D">
        <w:rPr>
          <w:b/>
          <w:bCs/>
          <w:sz w:val="28"/>
          <w:szCs w:val="28"/>
        </w:rPr>
        <w:t>инвестиций в основной капитал</w:t>
      </w:r>
      <w:r w:rsidRPr="0033316D">
        <w:rPr>
          <w:sz w:val="28"/>
          <w:szCs w:val="28"/>
        </w:rPr>
        <w:t xml:space="preserve"> </w:t>
      </w:r>
      <w:r w:rsidR="0033316D" w:rsidRPr="0033316D">
        <w:rPr>
          <w:sz w:val="28"/>
          <w:szCs w:val="28"/>
        </w:rPr>
        <w:t xml:space="preserve">за </w:t>
      </w:r>
      <w:r w:rsidR="00803A8F">
        <w:rPr>
          <w:sz w:val="28"/>
          <w:szCs w:val="28"/>
        </w:rPr>
        <w:t>9 месяцев</w:t>
      </w:r>
      <w:r w:rsidR="0033316D" w:rsidRPr="0033316D">
        <w:rPr>
          <w:sz w:val="28"/>
          <w:szCs w:val="28"/>
        </w:rPr>
        <w:t xml:space="preserve"> 2018 года составил </w:t>
      </w:r>
      <w:r w:rsidR="00554D42">
        <w:rPr>
          <w:sz w:val="28"/>
          <w:szCs w:val="28"/>
        </w:rPr>
        <w:t>355</w:t>
      </w:r>
      <w:r w:rsidR="0033316D" w:rsidRPr="0033316D">
        <w:rPr>
          <w:sz w:val="28"/>
          <w:szCs w:val="28"/>
        </w:rPr>
        <w:t xml:space="preserve"> млн. рублей или </w:t>
      </w:r>
      <w:r w:rsidR="00554D42">
        <w:rPr>
          <w:sz w:val="28"/>
          <w:szCs w:val="28"/>
        </w:rPr>
        <w:t>90,8</w:t>
      </w:r>
      <w:r w:rsidR="0033316D" w:rsidRPr="0033316D">
        <w:rPr>
          <w:sz w:val="28"/>
          <w:szCs w:val="28"/>
        </w:rPr>
        <w:t>% к уровню 2017 года в действующих ценах.</w:t>
      </w:r>
    </w:p>
    <w:p w:rsidR="00C3463E" w:rsidRPr="0033316D" w:rsidRDefault="00C3463E" w:rsidP="0022404F">
      <w:pPr>
        <w:pStyle w:val="a3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>Введено в эксплуатацию</w:t>
      </w:r>
      <w:r w:rsidRPr="0033316D">
        <w:rPr>
          <w:sz w:val="28"/>
          <w:szCs w:val="28"/>
        </w:rPr>
        <w:t xml:space="preserve"> </w:t>
      </w:r>
      <w:r w:rsidR="0033316D" w:rsidRPr="0033316D">
        <w:rPr>
          <w:sz w:val="28"/>
          <w:szCs w:val="28"/>
        </w:rPr>
        <w:t xml:space="preserve">за 9 месяцев 2018 года </w:t>
      </w:r>
      <w:r w:rsidR="00282FF1">
        <w:rPr>
          <w:sz w:val="28"/>
          <w:szCs w:val="28"/>
        </w:rPr>
        <w:t xml:space="preserve">- </w:t>
      </w:r>
      <w:r w:rsidR="0033316D" w:rsidRPr="0033316D">
        <w:rPr>
          <w:sz w:val="28"/>
          <w:szCs w:val="28"/>
        </w:rPr>
        <w:t>21062 кв.м</w:t>
      </w:r>
      <w:r w:rsidR="0033316D">
        <w:rPr>
          <w:sz w:val="28"/>
          <w:szCs w:val="28"/>
        </w:rPr>
        <w:t>.</w:t>
      </w:r>
      <w:r w:rsidR="0033316D" w:rsidRPr="0033316D">
        <w:rPr>
          <w:sz w:val="28"/>
          <w:szCs w:val="28"/>
        </w:rPr>
        <w:t xml:space="preserve"> жилой площади, 121.3 % к уровню 2017 года.</w:t>
      </w:r>
    </w:p>
    <w:p w:rsidR="00C3463E" w:rsidRPr="0033316D" w:rsidRDefault="00C3463E" w:rsidP="0022404F">
      <w:pPr>
        <w:pStyle w:val="a3"/>
        <w:rPr>
          <w:sz w:val="28"/>
          <w:szCs w:val="28"/>
        </w:rPr>
      </w:pPr>
      <w:r w:rsidRPr="0033316D">
        <w:rPr>
          <w:b/>
          <w:sz w:val="28"/>
          <w:szCs w:val="28"/>
        </w:rPr>
        <w:t>Количество ИП</w:t>
      </w:r>
      <w:r w:rsidRPr="0033316D">
        <w:rPr>
          <w:sz w:val="28"/>
          <w:szCs w:val="28"/>
        </w:rPr>
        <w:t xml:space="preserve">- </w:t>
      </w:r>
      <w:r w:rsidR="0033316D" w:rsidRPr="0033316D">
        <w:rPr>
          <w:sz w:val="28"/>
          <w:szCs w:val="28"/>
        </w:rPr>
        <w:t>633</w:t>
      </w:r>
      <w:r w:rsidR="00A13120" w:rsidRPr="0033316D">
        <w:rPr>
          <w:sz w:val="28"/>
          <w:szCs w:val="28"/>
        </w:rPr>
        <w:t xml:space="preserve"> единиц</w:t>
      </w:r>
    </w:p>
    <w:p w:rsidR="0033316D" w:rsidRPr="0033316D" w:rsidRDefault="00C3463E" w:rsidP="0033316D">
      <w:pPr>
        <w:pStyle w:val="a3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>Количество хозяйствующих субъектов</w:t>
      </w:r>
      <w:r w:rsidRPr="0033316D">
        <w:rPr>
          <w:sz w:val="28"/>
          <w:szCs w:val="28"/>
        </w:rPr>
        <w:t xml:space="preserve"> </w:t>
      </w:r>
      <w:r w:rsidR="00A13120" w:rsidRPr="0033316D">
        <w:rPr>
          <w:sz w:val="28"/>
          <w:szCs w:val="28"/>
        </w:rPr>
        <w:t xml:space="preserve">по данным СвердловскСтата составило: </w:t>
      </w:r>
      <w:r w:rsidR="0033316D" w:rsidRPr="0033316D">
        <w:rPr>
          <w:sz w:val="28"/>
          <w:szCs w:val="28"/>
        </w:rPr>
        <w:t>354 единиц, что составляет 81,6% к данным 2017 года</w:t>
      </w:r>
    </w:p>
    <w:p w:rsidR="0033316D" w:rsidRPr="0033316D" w:rsidRDefault="00C3463E" w:rsidP="0033316D">
      <w:pPr>
        <w:pStyle w:val="a3"/>
        <w:jc w:val="both"/>
        <w:rPr>
          <w:sz w:val="28"/>
          <w:szCs w:val="28"/>
        </w:rPr>
      </w:pPr>
      <w:r w:rsidRPr="0033316D">
        <w:rPr>
          <w:b/>
          <w:bCs/>
          <w:sz w:val="28"/>
          <w:szCs w:val="28"/>
        </w:rPr>
        <w:t>Среднемесячная номинальная начисле</w:t>
      </w:r>
      <w:r w:rsidR="0033316D">
        <w:rPr>
          <w:b/>
          <w:bCs/>
          <w:sz w:val="28"/>
          <w:szCs w:val="28"/>
        </w:rPr>
        <w:t xml:space="preserve">нная заработная плата на одного </w:t>
      </w:r>
      <w:r w:rsidRPr="0033316D">
        <w:rPr>
          <w:b/>
          <w:bCs/>
          <w:sz w:val="28"/>
          <w:szCs w:val="28"/>
        </w:rPr>
        <w:t>работающего</w:t>
      </w:r>
      <w:r w:rsidRPr="0033316D">
        <w:rPr>
          <w:sz w:val="28"/>
          <w:szCs w:val="28"/>
        </w:rPr>
        <w:t xml:space="preserve"> </w:t>
      </w:r>
      <w:r w:rsidR="0033316D" w:rsidRPr="0033316D">
        <w:rPr>
          <w:sz w:val="28"/>
          <w:szCs w:val="28"/>
        </w:rPr>
        <w:t xml:space="preserve">по крупным и средним организациям за </w:t>
      </w:r>
      <w:r w:rsidR="00F93068">
        <w:rPr>
          <w:sz w:val="28"/>
          <w:szCs w:val="28"/>
        </w:rPr>
        <w:t>9 месяцев 2018</w:t>
      </w:r>
      <w:r w:rsidR="0033316D" w:rsidRPr="0033316D">
        <w:rPr>
          <w:sz w:val="28"/>
          <w:szCs w:val="28"/>
        </w:rPr>
        <w:t xml:space="preserve"> года составила </w:t>
      </w:r>
      <w:r w:rsidR="00F93068">
        <w:rPr>
          <w:sz w:val="28"/>
          <w:szCs w:val="28"/>
        </w:rPr>
        <w:t>27623,8</w:t>
      </w:r>
      <w:r w:rsidR="0033316D" w:rsidRPr="0033316D">
        <w:rPr>
          <w:sz w:val="28"/>
          <w:szCs w:val="28"/>
        </w:rPr>
        <w:t xml:space="preserve"> рублей, или 10</w:t>
      </w:r>
      <w:r w:rsidR="00F93068">
        <w:rPr>
          <w:sz w:val="28"/>
          <w:szCs w:val="28"/>
        </w:rPr>
        <w:t>7,4</w:t>
      </w:r>
      <w:r w:rsidR="0033316D" w:rsidRPr="0033316D">
        <w:rPr>
          <w:sz w:val="28"/>
          <w:szCs w:val="28"/>
        </w:rPr>
        <w:t xml:space="preserve"> % к уровню 2017 года.</w:t>
      </w:r>
    </w:p>
    <w:p w:rsidR="00C3463E" w:rsidRPr="0033316D" w:rsidRDefault="00C3463E" w:rsidP="0033316D">
      <w:pPr>
        <w:pStyle w:val="a3"/>
        <w:jc w:val="both"/>
        <w:rPr>
          <w:sz w:val="28"/>
          <w:szCs w:val="28"/>
        </w:rPr>
      </w:pPr>
      <w:r w:rsidRPr="0033316D">
        <w:rPr>
          <w:b/>
          <w:bCs/>
          <w:sz w:val="28"/>
          <w:szCs w:val="28"/>
        </w:rPr>
        <w:t xml:space="preserve">Доходная часть бюджета </w:t>
      </w:r>
      <w:r w:rsidR="0033316D" w:rsidRPr="0033316D">
        <w:rPr>
          <w:bCs/>
          <w:sz w:val="28"/>
          <w:szCs w:val="28"/>
        </w:rPr>
        <w:t>за 9 месяцев 201</w:t>
      </w:r>
      <w:r w:rsidR="00F93068">
        <w:rPr>
          <w:bCs/>
          <w:sz w:val="28"/>
          <w:szCs w:val="28"/>
        </w:rPr>
        <w:t>8</w:t>
      </w:r>
      <w:r w:rsidR="0033316D" w:rsidRPr="0033316D">
        <w:rPr>
          <w:bCs/>
          <w:sz w:val="28"/>
          <w:szCs w:val="28"/>
        </w:rPr>
        <w:t xml:space="preserve"> года муниципального образования исполнена в сумме 908,5 млн.рублей, расходы бюджета составили 846,2 млн.рублей.</w:t>
      </w:r>
    </w:p>
    <w:p w:rsidR="00F4516F" w:rsidRPr="0033316D" w:rsidRDefault="00C3463E" w:rsidP="0033316D">
      <w:pPr>
        <w:pStyle w:val="a3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>Сальдированн</w:t>
      </w:r>
      <w:r w:rsidR="00822E09" w:rsidRPr="0033316D">
        <w:rPr>
          <w:b/>
          <w:sz w:val="28"/>
          <w:szCs w:val="28"/>
        </w:rPr>
        <w:t>ый</w:t>
      </w:r>
      <w:r w:rsidRPr="0033316D">
        <w:rPr>
          <w:b/>
          <w:sz w:val="28"/>
          <w:szCs w:val="28"/>
        </w:rPr>
        <w:t xml:space="preserve"> </w:t>
      </w:r>
      <w:r w:rsidR="00F4516F" w:rsidRPr="0033316D">
        <w:rPr>
          <w:b/>
          <w:sz w:val="28"/>
          <w:szCs w:val="28"/>
        </w:rPr>
        <w:t>финансовый результат</w:t>
      </w:r>
      <w:r w:rsidRPr="0033316D">
        <w:rPr>
          <w:sz w:val="28"/>
          <w:szCs w:val="28"/>
        </w:rPr>
        <w:t xml:space="preserve"> (прибыль минус убыток) крупных и средних организаций </w:t>
      </w:r>
      <w:r w:rsidR="0033316D" w:rsidRPr="0033316D">
        <w:rPr>
          <w:sz w:val="28"/>
          <w:szCs w:val="28"/>
        </w:rPr>
        <w:t>за</w:t>
      </w:r>
      <w:r w:rsidR="00F93068">
        <w:rPr>
          <w:sz w:val="28"/>
          <w:szCs w:val="28"/>
        </w:rPr>
        <w:t xml:space="preserve"> 9 месяцев 2018 года </w:t>
      </w:r>
      <w:r w:rsidR="0033316D" w:rsidRPr="0033316D">
        <w:rPr>
          <w:sz w:val="28"/>
          <w:szCs w:val="28"/>
        </w:rPr>
        <w:t xml:space="preserve">по данным </w:t>
      </w:r>
      <w:proofErr w:type="spellStart"/>
      <w:r w:rsidR="0033316D" w:rsidRPr="0033316D">
        <w:rPr>
          <w:sz w:val="28"/>
          <w:szCs w:val="28"/>
        </w:rPr>
        <w:t>СвердловскСтата</w:t>
      </w:r>
      <w:proofErr w:type="spellEnd"/>
      <w:r w:rsidR="0033316D" w:rsidRPr="0033316D">
        <w:rPr>
          <w:sz w:val="28"/>
          <w:szCs w:val="28"/>
        </w:rPr>
        <w:t xml:space="preserve"> составил </w:t>
      </w:r>
      <w:r w:rsidR="00F93068">
        <w:rPr>
          <w:sz w:val="28"/>
          <w:szCs w:val="28"/>
        </w:rPr>
        <w:t>40,39</w:t>
      </w:r>
      <w:r w:rsidR="0033316D" w:rsidRPr="0033316D">
        <w:rPr>
          <w:sz w:val="28"/>
          <w:szCs w:val="28"/>
        </w:rPr>
        <w:t xml:space="preserve"> млн. </w:t>
      </w:r>
      <w:r w:rsidR="00282FF1" w:rsidRPr="0033316D">
        <w:rPr>
          <w:sz w:val="28"/>
          <w:szCs w:val="28"/>
        </w:rPr>
        <w:t>руб.</w:t>
      </w:r>
    </w:p>
    <w:p w:rsidR="00F4516F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6A4F" w:rsidRDefault="00016A4F" w:rsidP="00F4516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6A4F" w:rsidRDefault="00016A4F" w:rsidP="00F4516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F4516F" w:rsidRPr="00F93068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2"/>
          <w:szCs w:val="28"/>
        </w:rPr>
      </w:pPr>
      <w:r w:rsidRPr="00F93068">
        <w:rPr>
          <w:color w:val="333333"/>
          <w:sz w:val="22"/>
          <w:szCs w:val="28"/>
        </w:rPr>
        <w:t xml:space="preserve">Ведущий специалист </w:t>
      </w:r>
    </w:p>
    <w:p w:rsidR="00F4516F" w:rsidRPr="00F93068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2"/>
          <w:szCs w:val="28"/>
        </w:rPr>
      </w:pPr>
      <w:r w:rsidRPr="00F93068">
        <w:rPr>
          <w:color w:val="333333"/>
          <w:sz w:val="22"/>
          <w:szCs w:val="28"/>
        </w:rPr>
        <w:t>Администрации МО «Каменский городской округ»</w:t>
      </w:r>
    </w:p>
    <w:p w:rsidR="00FD492E" w:rsidRPr="00F93068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2"/>
          <w:szCs w:val="28"/>
        </w:rPr>
      </w:pPr>
      <w:r w:rsidRPr="00F93068">
        <w:rPr>
          <w:color w:val="333333"/>
          <w:sz w:val="22"/>
          <w:szCs w:val="28"/>
        </w:rPr>
        <w:t>Е.В. Мешкова</w:t>
      </w:r>
    </w:p>
    <w:sectPr w:rsidR="00FD492E" w:rsidRPr="00F93068" w:rsidSect="0033316D">
      <w:headerReference w:type="even" r:id="rId7"/>
      <w:headerReference w:type="default" r:id="rId8"/>
      <w:pgSz w:w="11906" w:h="16838"/>
      <w:pgMar w:top="709" w:right="1133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87" w:rsidRDefault="008B2F87">
      <w:r>
        <w:separator/>
      </w:r>
    </w:p>
  </w:endnote>
  <w:endnote w:type="continuationSeparator" w:id="0">
    <w:p w:rsidR="008B2F87" w:rsidRDefault="008B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87" w:rsidRDefault="008B2F87">
      <w:r>
        <w:separator/>
      </w:r>
    </w:p>
  </w:footnote>
  <w:footnote w:type="continuationSeparator" w:id="0">
    <w:p w:rsidR="008B2F87" w:rsidRDefault="008B2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AB" w:rsidRDefault="001B3BAB" w:rsidP="002F28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BAB" w:rsidRDefault="001B3B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AB" w:rsidRDefault="001B3BAB" w:rsidP="002F28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6A4F">
      <w:rPr>
        <w:rStyle w:val="a8"/>
        <w:noProof/>
      </w:rPr>
      <w:t>2</w:t>
    </w:r>
    <w:r>
      <w:rPr>
        <w:rStyle w:val="a8"/>
      </w:rPr>
      <w:fldChar w:fldCharType="end"/>
    </w:r>
  </w:p>
  <w:p w:rsidR="001B3BAB" w:rsidRDefault="001B3B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89"/>
    <w:rsid w:val="000043BF"/>
    <w:rsid w:val="00015A3C"/>
    <w:rsid w:val="00016A4F"/>
    <w:rsid w:val="00036DB5"/>
    <w:rsid w:val="00046F7E"/>
    <w:rsid w:val="0008051C"/>
    <w:rsid w:val="00086430"/>
    <w:rsid w:val="0008689F"/>
    <w:rsid w:val="0009445D"/>
    <w:rsid w:val="000A54DB"/>
    <w:rsid w:val="000B201B"/>
    <w:rsid w:val="000D020C"/>
    <w:rsid w:val="00141DFF"/>
    <w:rsid w:val="00142B7E"/>
    <w:rsid w:val="00146910"/>
    <w:rsid w:val="0015745C"/>
    <w:rsid w:val="001608FF"/>
    <w:rsid w:val="0018259C"/>
    <w:rsid w:val="001A4898"/>
    <w:rsid w:val="001A5DE8"/>
    <w:rsid w:val="001A6B0B"/>
    <w:rsid w:val="001B3BAB"/>
    <w:rsid w:val="001B579B"/>
    <w:rsid w:val="001C4889"/>
    <w:rsid w:val="001C640A"/>
    <w:rsid w:val="001F0EAB"/>
    <w:rsid w:val="0022404F"/>
    <w:rsid w:val="00230E55"/>
    <w:rsid w:val="00243996"/>
    <w:rsid w:val="002440C9"/>
    <w:rsid w:val="00250857"/>
    <w:rsid w:val="00282FF1"/>
    <w:rsid w:val="00283F21"/>
    <w:rsid w:val="002A77A8"/>
    <w:rsid w:val="002B0169"/>
    <w:rsid w:val="002C1DB9"/>
    <w:rsid w:val="002C233B"/>
    <w:rsid w:val="002C77D8"/>
    <w:rsid w:val="002D1130"/>
    <w:rsid w:val="002D7954"/>
    <w:rsid w:val="002F281F"/>
    <w:rsid w:val="002F2B02"/>
    <w:rsid w:val="002F4EFB"/>
    <w:rsid w:val="002F5844"/>
    <w:rsid w:val="003041C0"/>
    <w:rsid w:val="00317F70"/>
    <w:rsid w:val="0033316D"/>
    <w:rsid w:val="003339DE"/>
    <w:rsid w:val="00340501"/>
    <w:rsid w:val="003446DA"/>
    <w:rsid w:val="003913DA"/>
    <w:rsid w:val="003A2C6A"/>
    <w:rsid w:val="003A6C45"/>
    <w:rsid w:val="003C0753"/>
    <w:rsid w:val="003D17B7"/>
    <w:rsid w:val="003D2895"/>
    <w:rsid w:val="003D2FD0"/>
    <w:rsid w:val="003D3652"/>
    <w:rsid w:val="00402D10"/>
    <w:rsid w:val="0041480B"/>
    <w:rsid w:val="00431E45"/>
    <w:rsid w:val="00443E7D"/>
    <w:rsid w:val="00452DB5"/>
    <w:rsid w:val="004548B0"/>
    <w:rsid w:val="00454D97"/>
    <w:rsid w:val="004653E7"/>
    <w:rsid w:val="00466A60"/>
    <w:rsid w:val="004809BC"/>
    <w:rsid w:val="004874FA"/>
    <w:rsid w:val="00490406"/>
    <w:rsid w:val="00490E2B"/>
    <w:rsid w:val="004A2017"/>
    <w:rsid w:val="004C74E3"/>
    <w:rsid w:val="004D3F32"/>
    <w:rsid w:val="004D5BE7"/>
    <w:rsid w:val="004D6BBA"/>
    <w:rsid w:val="005307B4"/>
    <w:rsid w:val="00545AD9"/>
    <w:rsid w:val="0055267D"/>
    <w:rsid w:val="00554D42"/>
    <w:rsid w:val="00556D5E"/>
    <w:rsid w:val="00574704"/>
    <w:rsid w:val="005B1247"/>
    <w:rsid w:val="005B4ED4"/>
    <w:rsid w:val="005C0B6D"/>
    <w:rsid w:val="005E4EF8"/>
    <w:rsid w:val="0060218A"/>
    <w:rsid w:val="00603D51"/>
    <w:rsid w:val="00606D67"/>
    <w:rsid w:val="0061010A"/>
    <w:rsid w:val="00612090"/>
    <w:rsid w:val="006126BC"/>
    <w:rsid w:val="00637152"/>
    <w:rsid w:val="006446DB"/>
    <w:rsid w:val="00654497"/>
    <w:rsid w:val="006575FF"/>
    <w:rsid w:val="00670F98"/>
    <w:rsid w:val="00690C02"/>
    <w:rsid w:val="00692FF4"/>
    <w:rsid w:val="00695315"/>
    <w:rsid w:val="00697CBB"/>
    <w:rsid w:val="006C0DFA"/>
    <w:rsid w:val="006C21C5"/>
    <w:rsid w:val="006C7AFC"/>
    <w:rsid w:val="006D7236"/>
    <w:rsid w:val="006E44ED"/>
    <w:rsid w:val="006E4B61"/>
    <w:rsid w:val="006F0AF1"/>
    <w:rsid w:val="0072389B"/>
    <w:rsid w:val="0072568A"/>
    <w:rsid w:val="0072721A"/>
    <w:rsid w:val="00737599"/>
    <w:rsid w:val="00744AD7"/>
    <w:rsid w:val="0074613F"/>
    <w:rsid w:val="00775D97"/>
    <w:rsid w:val="00785610"/>
    <w:rsid w:val="00795232"/>
    <w:rsid w:val="007A0CAC"/>
    <w:rsid w:val="007B4FCB"/>
    <w:rsid w:val="007B73DB"/>
    <w:rsid w:val="007E152C"/>
    <w:rsid w:val="007E544C"/>
    <w:rsid w:val="007F0596"/>
    <w:rsid w:val="00803A8F"/>
    <w:rsid w:val="00805BFD"/>
    <w:rsid w:val="008214C4"/>
    <w:rsid w:val="00822E09"/>
    <w:rsid w:val="00837738"/>
    <w:rsid w:val="008537B2"/>
    <w:rsid w:val="00863EE5"/>
    <w:rsid w:val="0087136D"/>
    <w:rsid w:val="00874C33"/>
    <w:rsid w:val="008832C2"/>
    <w:rsid w:val="0088542C"/>
    <w:rsid w:val="00885BBE"/>
    <w:rsid w:val="00892462"/>
    <w:rsid w:val="00893584"/>
    <w:rsid w:val="008A3C64"/>
    <w:rsid w:val="008B1E0E"/>
    <w:rsid w:val="008B2F87"/>
    <w:rsid w:val="008C2135"/>
    <w:rsid w:val="0090604B"/>
    <w:rsid w:val="00981CBB"/>
    <w:rsid w:val="00982A0C"/>
    <w:rsid w:val="009B114B"/>
    <w:rsid w:val="009B4F45"/>
    <w:rsid w:val="009E762D"/>
    <w:rsid w:val="009F3A8F"/>
    <w:rsid w:val="009F6E96"/>
    <w:rsid w:val="00A11714"/>
    <w:rsid w:val="00A13120"/>
    <w:rsid w:val="00A25EF2"/>
    <w:rsid w:val="00A51FFD"/>
    <w:rsid w:val="00A641DD"/>
    <w:rsid w:val="00A71089"/>
    <w:rsid w:val="00A7528F"/>
    <w:rsid w:val="00A97D50"/>
    <w:rsid w:val="00AA1A36"/>
    <w:rsid w:val="00AC0614"/>
    <w:rsid w:val="00AD1B30"/>
    <w:rsid w:val="00AD7A71"/>
    <w:rsid w:val="00AE0996"/>
    <w:rsid w:val="00AF51D5"/>
    <w:rsid w:val="00B055C9"/>
    <w:rsid w:val="00B06AB3"/>
    <w:rsid w:val="00B2018C"/>
    <w:rsid w:val="00B21E16"/>
    <w:rsid w:val="00B25672"/>
    <w:rsid w:val="00B42A1A"/>
    <w:rsid w:val="00B45D23"/>
    <w:rsid w:val="00B50C5A"/>
    <w:rsid w:val="00B73050"/>
    <w:rsid w:val="00B972D4"/>
    <w:rsid w:val="00BA6DDC"/>
    <w:rsid w:val="00BD4780"/>
    <w:rsid w:val="00BF491C"/>
    <w:rsid w:val="00C15253"/>
    <w:rsid w:val="00C21A59"/>
    <w:rsid w:val="00C3463E"/>
    <w:rsid w:val="00C5424E"/>
    <w:rsid w:val="00C87E4F"/>
    <w:rsid w:val="00C95E92"/>
    <w:rsid w:val="00CA75F0"/>
    <w:rsid w:val="00CA7814"/>
    <w:rsid w:val="00CB0AA8"/>
    <w:rsid w:val="00CC36C3"/>
    <w:rsid w:val="00CD24CB"/>
    <w:rsid w:val="00CD6567"/>
    <w:rsid w:val="00CD7894"/>
    <w:rsid w:val="00CE7F2D"/>
    <w:rsid w:val="00CF4279"/>
    <w:rsid w:val="00CF7A6B"/>
    <w:rsid w:val="00D23BF0"/>
    <w:rsid w:val="00D337AD"/>
    <w:rsid w:val="00D4496D"/>
    <w:rsid w:val="00D50FA2"/>
    <w:rsid w:val="00D65524"/>
    <w:rsid w:val="00D67C3B"/>
    <w:rsid w:val="00D737B5"/>
    <w:rsid w:val="00D845AB"/>
    <w:rsid w:val="00D85C68"/>
    <w:rsid w:val="00D868AD"/>
    <w:rsid w:val="00DA0E69"/>
    <w:rsid w:val="00DE6E8A"/>
    <w:rsid w:val="00DF1350"/>
    <w:rsid w:val="00E34C11"/>
    <w:rsid w:val="00E3626B"/>
    <w:rsid w:val="00E4530D"/>
    <w:rsid w:val="00E80958"/>
    <w:rsid w:val="00E90753"/>
    <w:rsid w:val="00E9162A"/>
    <w:rsid w:val="00ED487A"/>
    <w:rsid w:val="00ED4CA7"/>
    <w:rsid w:val="00EE0761"/>
    <w:rsid w:val="00EF37A5"/>
    <w:rsid w:val="00F00A78"/>
    <w:rsid w:val="00F13677"/>
    <w:rsid w:val="00F16A40"/>
    <w:rsid w:val="00F2290F"/>
    <w:rsid w:val="00F4516F"/>
    <w:rsid w:val="00F53316"/>
    <w:rsid w:val="00F812F5"/>
    <w:rsid w:val="00F86B06"/>
    <w:rsid w:val="00F93068"/>
    <w:rsid w:val="00F95474"/>
    <w:rsid w:val="00FA7629"/>
    <w:rsid w:val="00FB3136"/>
    <w:rsid w:val="00FD0223"/>
    <w:rsid w:val="00FD492E"/>
    <w:rsid w:val="00F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1089"/>
    <w:pPr>
      <w:spacing w:before="100" w:beforeAutospacing="1" w:after="100" w:afterAutospacing="1"/>
    </w:pPr>
  </w:style>
  <w:style w:type="paragraph" w:customStyle="1" w:styleId="Char">
    <w:name w:val="Char"/>
    <w:basedOn w:val="a"/>
    <w:rsid w:val="00142B7E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C0D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C74E3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locked/>
    <w:rsid w:val="004C74E3"/>
    <w:rPr>
      <w:lang w:val="ru-RU" w:eastAsia="ru-RU" w:bidi="ar-SA"/>
    </w:rPr>
  </w:style>
  <w:style w:type="paragraph" w:styleId="a7">
    <w:name w:val="header"/>
    <w:basedOn w:val="a"/>
    <w:rsid w:val="00F86B0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1089"/>
    <w:pPr>
      <w:spacing w:before="100" w:beforeAutospacing="1" w:after="100" w:afterAutospacing="1"/>
    </w:pPr>
  </w:style>
  <w:style w:type="paragraph" w:customStyle="1" w:styleId="Char">
    <w:name w:val="Char"/>
    <w:basedOn w:val="a"/>
    <w:rsid w:val="00142B7E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C0D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C74E3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locked/>
    <w:rsid w:val="004C74E3"/>
    <w:rPr>
      <w:lang w:val="ru-RU" w:eastAsia="ru-RU" w:bidi="ar-SA"/>
    </w:rPr>
  </w:style>
  <w:style w:type="paragraph" w:styleId="a7">
    <w:name w:val="header"/>
    <w:basedOn w:val="a"/>
    <w:rsid w:val="00F86B0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Home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creator>Комитет71</dc:creator>
  <cp:lastModifiedBy>Экономисты</cp:lastModifiedBy>
  <cp:revision>17</cp:revision>
  <cp:lastPrinted>2017-11-07T09:18:00Z</cp:lastPrinted>
  <dcterms:created xsi:type="dcterms:W3CDTF">2018-10-02T09:08:00Z</dcterms:created>
  <dcterms:modified xsi:type="dcterms:W3CDTF">2019-05-23T06:46:00Z</dcterms:modified>
</cp:coreProperties>
</file>